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DC8" w:rsidRPr="00A12DC8" w:rsidRDefault="00A12DC8" w:rsidP="00A12DC8">
      <w:pPr>
        <w:spacing w:line="480" w:lineRule="auto"/>
        <w:rPr>
          <w:rFonts w:ascii="Times New Roman" w:hAnsi="Times New Roman" w:cs="Times New Roman"/>
          <w:sz w:val="24"/>
          <w:szCs w:val="24"/>
        </w:rPr>
      </w:pPr>
      <w:bookmarkStart w:id="0" w:name="_GoBack"/>
      <w:bookmarkEnd w:id="0"/>
    </w:p>
    <w:p w:rsidR="00A12DC8" w:rsidRPr="00A12DC8" w:rsidRDefault="00A12DC8" w:rsidP="00A12DC8">
      <w:pPr>
        <w:spacing w:line="480" w:lineRule="auto"/>
        <w:rPr>
          <w:rFonts w:ascii="Times New Roman" w:hAnsi="Times New Roman" w:cs="Times New Roman"/>
          <w:sz w:val="24"/>
          <w:szCs w:val="24"/>
        </w:rPr>
      </w:pPr>
    </w:p>
    <w:p w:rsidR="00A12DC8" w:rsidRPr="00A12DC8" w:rsidRDefault="00A12DC8" w:rsidP="00A12DC8">
      <w:pPr>
        <w:spacing w:line="480" w:lineRule="auto"/>
        <w:rPr>
          <w:rFonts w:ascii="Times New Roman" w:hAnsi="Times New Roman" w:cs="Times New Roman"/>
          <w:sz w:val="24"/>
          <w:szCs w:val="24"/>
        </w:rPr>
      </w:pPr>
    </w:p>
    <w:p w:rsidR="00A12DC8" w:rsidRPr="00A12DC8" w:rsidRDefault="00A12DC8" w:rsidP="00A12DC8">
      <w:pPr>
        <w:spacing w:line="480" w:lineRule="auto"/>
        <w:rPr>
          <w:rFonts w:ascii="Times New Roman" w:hAnsi="Times New Roman" w:cs="Times New Roman"/>
          <w:sz w:val="24"/>
          <w:szCs w:val="24"/>
        </w:rPr>
      </w:pPr>
    </w:p>
    <w:p w:rsidR="00A12DC8" w:rsidRPr="00A12DC8" w:rsidRDefault="00A12DC8" w:rsidP="00A12DC8">
      <w:pPr>
        <w:spacing w:line="480" w:lineRule="auto"/>
        <w:rPr>
          <w:rFonts w:ascii="Times New Roman" w:hAnsi="Times New Roman" w:cs="Times New Roman"/>
          <w:sz w:val="24"/>
          <w:szCs w:val="24"/>
        </w:rPr>
      </w:pPr>
    </w:p>
    <w:p w:rsidR="00A12DC8" w:rsidRPr="00A12DC8" w:rsidRDefault="00A12DC8" w:rsidP="00A12DC8">
      <w:pPr>
        <w:spacing w:line="480" w:lineRule="auto"/>
        <w:rPr>
          <w:rFonts w:ascii="Times New Roman" w:hAnsi="Times New Roman" w:cs="Times New Roman"/>
          <w:sz w:val="24"/>
          <w:szCs w:val="24"/>
        </w:rPr>
      </w:pPr>
    </w:p>
    <w:p w:rsidR="00A12DC8" w:rsidRPr="00A12DC8" w:rsidRDefault="00A12DC8" w:rsidP="00A12DC8">
      <w:pPr>
        <w:spacing w:line="480" w:lineRule="auto"/>
        <w:rPr>
          <w:rFonts w:ascii="Times New Roman" w:hAnsi="Times New Roman" w:cs="Times New Roman"/>
          <w:sz w:val="24"/>
          <w:szCs w:val="24"/>
        </w:rPr>
      </w:pPr>
    </w:p>
    <w:p w:rsidR="00A12DC8" w:rsidRPr="00A12DC8" w:rsidRDefault="00A12DC8" w:rsidP="00A12DC8">
      <w:pPr>
        <w:spacing w:line="480" w:lineRule="auto"/>
        <w:jc w:val="center"/>
        <w:rPr>
          <w:rFonts w:ascii="Times New Roman" w:hAnsi="Times New Roman" w:cs="Times New Roman"/>
          <w:sz w:val="24"/>
          <w:szCs w:val="24"/>
        </w:rPr>
      </w:pPr>
    </w:p>
    <w:p w:rsidR="00A12DC8" w:rsidRPr="00A12DC8" w:rsidRDefault="00A12DC8" w:rsidP="00A12DC8">
      <w:pPr>
        <w:spacing w:line="480" w:lineRule="auto"/>
        <w:jc w:val="center"/>
        <w:rPr>
          <w:rFonts w:ascii="Times New Roman" w:hAnsi="Times New Roman" w:cs="Times New Roman"/>
          <w:sz w:val="24"/>
          <w:szCs w:val="24"/>
        </w:rPr>
      </w:pPr>
    </w:p>
    <w:p w:rsidR="00A12DC8" w:rsidRDefault="00A12DC8" w:rsidP="00A12DC8">
      <w:pPr>
        <w:spacing w:line="480" w:lineRule="auto"/>
        <w:rPr>
          <w:rFonts w:ascii="Times New Roman" w:hAnsi="Times New Roman" w:cs="Times New Roman"/>
          <w:sz w:val="24"/>
          <w:szCs w:val="24"/>
        </w:rPr>
      </w:pPr>
    </w:p>
    <w:p w:rsidR="00A12DC8" w:rsidRPr="00A12DC8" w:rsidRDefault="00A12DC8" w:rsidP="00A12DC8">
      <w:pPr>
        <w:spacing w:line="480" w:lineRule="auto"/>
        <w:jc w:val="center"/>
        <w:rPr>
          <w:rFonts w:ascii="Times New Roman" w:hAnsi="Times New Roman" w:cs="Times New Roman"/>
          <w:sz w:val="24"/>
          <w:szCs w:val="24"/>
        </w:rPr>
      </w:pPr>
      <w:r w:rsidRPr="00A12DC8">
        <w:rPr>
          <w:rFonts w:ascii="Times New Roman" w:hAnsi="Times New Roman" w:cs="Times New Roman"/>
          <w:sz w:val="24"/>
          <w:szCs w:val="24"/>
        </w:rPr>
        <w:t>Unit 2 Discussion Question 1</w:t>
      </w:r>
    </w:p>
    <w:p w:rsidR="00A12DC8" w:rsidRPr="00A12DC8" w:rsidRDefault="00A12DC8" w:rsidP="00A12DC8">
      <w:pPr>
        <w:spacing w:line="480" w:lineRule="auto"/>
        <w:jc w:val="center"/>
        <w:rPr>
          <w:rFonts w:ascii="Times New Roman" w:hAnsi="Times New Roman" w:cs="Times New Roman"/>
          <w:sz w:val="24"/>
          <w:szCs w:val="24"/>
        </w:rPr>
      </w:pPr>
      <w:r w:rsidRPr="00A12DC8">
        <w:rPr>
          <w:rFonts w:ascii="Times New Roman" w:hAnsi="Times New Roman" w:cs="Times New Roman"/>
          <w:sz w:val="24"/>
          <w:szCs w:val="24"/>
        </w:rPr>
        <w:t>Name</w:t>
      </w:r>
    </w:p>
    <w:p w:rsidR="00A12DC8" w:rsidRPr="00A12DC8" w:rsidRDefault="00A12DC8" w:rsidP="00A12DC8">
      <w:pPr>
        <w:spacing w:line="480" w:lineRule="auto"/>
        <w:jc w:val="center"/>
        <w:rPr>
          <w:rFonts w:ascii="Times New Roman" w:hAnsi="Times New Roman" w:cs="Times New Roman"/>
          <w:sz w:val="24"/>
          <w:szCs w:val="24"/>
        </w:rPr>
      </w:pPr>
      <w:r w:rsidRPr="00A12DC8">
        <w:rPr>
          <w:rFonts w:ascii="Times New Roman" w:hAnsi="Times New Roman" w:cs="Times New Roman"/>
          <w:sz w:val="24"/>
          <w:szCs w:val="24"/>
        </w:rPr>
        <w:t>Institution</w:t>
      </w:r>
    </w:p>
    <w:p w:rsidR="00A12DC8" w:rsidRPr="00A12DC8" w:rsidRDefault="00A12DC8" w:rsidP="00A12DC8">
      <w:pPr>
        <w:spacing w:line="480" w:lineRule="auto"/>
        <w:jc w:val="center"/>
        <w:rPr>
          <w:rFonts w:ascii="Times New Roman" w:hAnsi="Times New Roman" w:cs="Times New Roman"/>
          <w:sz w:val="24"/>
          <w:szCs w:val="24"/>
        </w:rPr>
      </w:pPr>
      <w:r w:rsidRPr="00A12DC8">
        <w:rPr>
          <w:rFonts w:ascii="Times New Roman" w:hAnsi="Times New Roman" w:cs="Times New Roman"/>
          <w:sz w:val="24"/>
          <w:szCs w:val="24"/>
        </w:rPr>
        <w:t>Date</w:t>
      </w:r>
    </w:p>
    <w:p w:rsidR="00A12DC8" w:rsidRPr="00A12DC8" w:rsidRDefault="00A12DC8" w:rsidP="00A12DC8">
      <w:pPr>
        <w:spacing w:line="480" w:lineRule="auto"/>
        <w:rPr>
          <w:rFonts w:ascii="Times New Roman" w:hAnsi="Times New Roman" w:cs="Times New Roman"/>
          <w:sz w:val="24"/>
          <w:szCs w:val="24"/>
        </w:rPr>
      </w:pPr>
    </w:p>
    <w:p w:rsidR="00A12DC8" w:rsidRPr="00A12DC8" w:rsidRDefault="00A12DC8" w:rsidP="00A12DC8">
      <w:pPr>
        <w:spacing w:line="480" w:lineRule="auto"/>
        <w:rPr>
          <w:rFonts w:ascii="Times New Roman" w:hAnsi="Times New Roman" w:cs="Times New Roman"/>
          <w:sz w:val="24"/>
          <w:szCs w:val="24"/>
        </w:rPr>
      </w:pPr>
    </w:p>
    <w:p w:rsidR="00A12DC8" w:rsidRDefault="00A12DC8" w:rsidP="00A12DC8">
      <w:pPr>
        <w:spacing w:line="480" w:lineRule="auto"/>
        <w:jc w:val="center"/>
        <w:rPr>
          <w:rFonts w:ascii="Times New Roman" w:hAnsi="Times New Roman" w:cs="Times New Roman"/>
          <w:sz w:val="24"/>
          <w:szCs w:val="24"/>
        </w:rPr>
      </w:pPr>
    </w:p>
    <w:p w:rsidR="00A12DC8" w:rsidRDefault="00A12DC8" w:rsidP="00A12DC8">
      <w:pPr>
        <w:spacing w:line="480" w:lineRule="auto"/>
        <w:jc w:val="center"/>
        <w:rPr>
          <w:rFonts w:ascii="Times New Roman" w:hAnsi="Times New Roman" w:cs="Times New Roman"/>
          <w:sz w:val="24"/>
          <w:szCs w:val="24"/>
        </w:rPr>
      </w:pPr>
    </w:p>
    <w:p w:rsidR="006A64B1" w:rsidRPr="00A12DC8" w:rsidRDefault="006A64B1" w:rsidP="00A12DC8">
      <w:pPr>
        <w:spacing w:line="480" w:lineRule="auto"/>
        <w:jc w:val="center"/>
        <w:rPr>
          <w:rFonts w:ascii="Times New Roman" w:hAnsi="Times New Roman" w:cs="Times New Roman"/>
          <w:sz w:val="24"/>
          <w:szCs w:val="24"/>
        </w:rPr>
      </w:pPr>
      <w:r w:rsidRPr="00A12DC8">
        <w:rPr>
          <w:rFonts w:ascii="Times New Roman" w:hAnsi="Times New Roman" w:cs="Times New Roman"/>
          <w:sz w:val="24"/>
          <w:szCs w:val="24"/>
        </w:rPr>
        <w:lastRenderedPageBreak/>
        <w:t>Unit 2 Discussion Question 1</w:t>
      </w:r>
    </w:p>
    <w:p w:rsidR="006A64B1" w:rsidRPr="00A12DC8" w:rsidRDefault="006A64B1" w:rsidP="00A12DC8">
      <w:pPr>
        <w:spacing w:line="480" w:lineRule="auto"/>
        <w:ind w:firstLine="720"/>
        <w:rPr>
          <w:rFonts w:ascii="Times New Roman" w:hAnsi="Times New Roman" w:cs="Times New Roman"/>
          <w:sz w:val="24"/>
          <w:szCs w:val="24"/>
        </w:rPr>
      </w:pPr>
      <w:r w:rsidRPr="00A12DC8">
        <w:rPr>
          <w:rFonts w:ascii="Times New Roman" w:hAnsi="Times New Roman" w:cs="Times New Roman"/>
          <w:sz w:val="24"/>
          <w:szCs w:val="24"/>
        </w:rPr>
        <w:t>Hospital beds and facilities should be preserved for patients who need special attention. For instance, patients with serious physical injuries due to accidents, patients with mental impairment and heart diseases that might require special attention from health practitioners, and it does not matter whether they are current patients, future patients, the community or staff (Showalter, 2015). When a hospital receives a patient, they should evaluate him or her and ascertain whether they need admission or not. If the patient is admitted, the nurses and doctors should accord him or her the necessary treatment, and when the patient gets well, they should be discharged and continue with medication from their homes and pave the way for other patients whose conditions might be critical. It does not make sense for a patient to have a headache to be bed</w:t>
      </w:r>
      <w:r w:rsidR="00BC6B09">
        <w:rPr>
          <w:rFonts w:ascii="Times New Roman" w:hAnsi="Times New Roman" w:cs="Times New Roman"/>
          <w:sz w:val="24"/>
          <w:szCs w:val="24"/>
        </w:rPr>
        <w:t xml:space="preserve"> </w:t>
      </w:r>
      <w:r w:rsidRPr="00A12DC8">
        <w:rPr>
          <w:rFonts w:ascii="Times New Roman" w:hAnsi="Times New Roman" w:cs="Times New Roman"/>
          <w:sz w:val="24"/>
          <w:szCs w:val="24"/>
        </w:rPr>
        <w:t>ridden while another one who has breathi</w:t>
      </w:r>
      <w:r w:rsidR="00A12DC8" w:rsidRPr="00A12DC8">
        <w:rPr>
          <w:rFonts w:ascii="Times New Roman" w:hAnsi="Times New Roman" w:cs="Times New Roman"/>
          <w:sz w:val="24"/>
          <w:szCs w:val="24"/>
        </w:rPr>
        <w:t>ng problems due to lung infections</w:t>
      </w:r>
      <w:r w:rsidRPr="00A12DC8">
        <w:rPr>
          <w:rFonts w:ascii="Times New Roman" w:hAnsi="Times New Roman" w:cs="Times New Roman"/>
          <w:sz w:val="24"/>
          <w:szCs w:val="24"/>
        </w:rPr>
        <w:t xml:space="preserve"> to miss healthcare facilities and admission due to lack of space. </w:t>
      </w:r>
    </w:p>
    <w:p w:rsidR="006A64B1" w:rsidRPr="00A12DC8" w:rsidRDefault="006A64B1" w:rsidP="00A12DC8">
      <w:pPr>
        <w:spacing w:line="480" w:lineRule="auto"/>
        <w:ind w:firstLine="720"/>
        <w:rPr>
          <w:rFonts w:ascii="Times New Roman" w:hAnsi="Times New Roman" w:cs="Times New Roman"/>
          <w:sz w:val="24"/>
          <w:szCs w:val="24"/>
        </w:rPr>
      </w:pPr>
      <w:r w:rsidRPr="00A12DC8">
        <w:rPr>
          <w:rFonts w:ascii="Times New Roman" w:hAnsi="Times New Roman" w:cs="Times New Roman"/>
          <w:sz w:val="24"/>
          <w:szCs w:val="24"/>
        </w:rPr>
        <w:t>It is not the mandate of the patient to decide whether they should stay or leave the hospital; rather, the physicians need to ascertain the condition of the patient and give an objective direction (Blackstock, Chae, Mauk &amp; McDonald, 2018). The physician is also allowed to determine whether the patient should be transferred to a different healthcare center for specialized treatm</w:t>
      </w:r>
      <w:r w:rsidR="00A12DC8" w:rsidRPr="00A12DC8">
        <w:rPr>
          <w:rFonts w:ascii="Times New Roman" w:hAnsi="Times New Roman" w:cs="Times New Roman"/>
          <w:sz w:val="24"/>
          <w:szCs w:val="24"/>
        </w:rPr>
        <w:t>ent. Once patients are admitted and have been</w:t>
      </w:r>
      <w:r w:rsidRPr="00A12DC8">
        <w:rPr>
          <w:rFonts w:ascii="Times New Roman" w:hAnsi="Times New Roman" w:cs="Times New Roman"/>
          <w:sz w:val="24"/>
          <w:szCs w:val="24"/>
        </w:rPr>
        <w:t xml:space="preserve"> treated, and the doctors realize that no additional care is needed by the patients, then the patients should be discharged to provide for more capacity. The decision on whom the hospital beds and facilities should be reserved will depend on the professionalism and ethics of the health practitioners.</w:t>
      </w:r>
    </w:p>
    <w:p w:rsidR="00A12DC8" w:rsidRDefault="00A12DC8" w:rsidP="00A12DC8">
      <w:pPr>
        <w:spacing w:line="480" w:lineRule="auto"/>
        <w:rPr>
          <w:rFonts w:ascii="Times New Roman" w:hAnsi="Times New Roman" w:cs="Times New Roman"/>
          <w:sz w:val="24"/>
          <w:szCs w:val="24"/>
        </w:rPr>
      </w:pPr>
    </w:p>
    <w:p w:rsidR="00A12DC8" w:rsidRDefault="00A12DC8" w:rsidP="00A12DC8">
      <w:pPr>
        <w:spacing w:line="480" w:lineRule="auto"/>
        <w:rPr>
          <w:rFonts w:ascii="Times New Roman" w:hAnsi="Times New Roman" w:cs="Times New Roman"/>
          <w:sz w:val="24"/>
          <w:szCs w:val="24"/>
        </w:rPr>
      </w:pPr>
    </w:p>
    <w:p w:rsidR="006A64B1" w:rsidRPr="00A12DC8" w:rsidRDefault="006A64B1" w:rsidP="00A12DC8">
      <w:pPr>
        <w:spacing w:line="480" w:lineRule="auto"/>
        <w:jc w:val="center"/>
        <w:rPr>
          <w:rFonts w:ascii="Times New Roman" w:hAnsi="Times New Roman" w:cs="Times New Roman"/>
          <w:sz w:val="24"/>
          <w:szCs w:val="24"/>
        </w:rPr>
      </w:pPr>
      <w:r w:rsidRPr="00A12DC8">
        <w:rPr>
          <w:rFonts w:ascii="Times New Roman" w:hAnsi="Times New Roman" w:cs="Times New Roman"/>
          <w:sz w:val="24"/>
          <w:szCs w:val="24"/>
        </w:rPr>
        <w:lastRenderedPageBreak/>
        <w:t>References</w:t>
      </w:r>
    </w:p>
    <w:p w:rsidR="00D2415C" w:rsidRPr="00A12DC8" w:rsidRDefault="00D2415C" w:rsidP="00A12DC8">
      <w:pPr>
        <w:spacing w:line="480" w:lineRule="auto"/>
        <w:ind w:left="720" w:hanging="720"/>
        <w:rPr>
          <w:rFonts w:ascii="Times New Roman" w:hAnsi="Times New Roman" w:cs="Times New Roman"/>
          <w:sz w:val="24"/>
          <w:szCs w:val="24"/>
        </w:rPr>
      </w:pPr>
      <w:r w:rsidRPr="00A12DC8">
        <w:rPr>
          <w:rFonts w:ascii="Times New Roman" w:hAnsi="Times New Roman" w:cs="Times New Roman"/>
          <w:sz w:val="24"/>
          <w:szCs w:val="24"/>
        </w:rPr>
        <w:t>Blackstock, J. S., Chae, K. B., Mauk, G. W., &amp; McDonald, A. (2018). Achieving Access to Mental Health Care for School-Aged Children in Rural Communities: A Literature Review. Rural Educator.</w:t>
      </w:r>
    </w:p>
    <w:p w:rsidR="00D2415C" w:rsidRPr="00A12DC8" w:rsidRDefault="00D2415C" w:rsidP="00A12DC8">
      <w:pPr>
        <w:spacing w:line="480" w:lineRule="auto"/>
        <w:ind w:left="720" w:hanging="720"/>
        <w:rPr>
          <w:rFonts w:ascii="Times New Roman" w:hAnsi="Times New Roman" w:cs="Times New Roman"/>
          <w:sz w:val="24"/>
          <w:szCs w:val="24"/>
        </w:rPr>
      </w:pPr>
      <w:r w:rsidRPr="00A12DC8">
        <w:rPr>
          <w:rFonts w:ascii="Times New Roman" w:hAnsi="Times New Roman" w:cs="Times New Roman"/>
          <w:sz w:val="24"/>
          <w:szCs w:val="24"/>
        </w:rPr>
        <w:t>Showalter, J. S. (2015). The Law of Healthcare Administration. (8th ed.). Chicago, IL: Health Administration Press.</w:t>
      </w:r>
    </w:p>
    <w:sectPr w:rsidR="00D2415C" w:rsidRPr="00A12DC8" w:rsidSect="00A12D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17D8" w:rsidRDefault="00D117D8" w:rsidP="00A12DC8">
      <w:pPr>
        <w:spacing w:after="0" w:line="240" w:lineRule="auto"/>
      </w:pPr>
      <w:r>
        <w:separator/>
      </w:r>
    </w:p>
  </w:endnote>
  <w:endnote w:type="continuationSeparator" w:id="1">
    <w:p w:rsidR="00D117D8" w:rsidRDefault="00D117D8" w:rsidP="00A12D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17D8" w:rsidRDefault="00D117D8" w:rsidP="00A12DC8">
      <w:pPr>
        <w:spacing w:after="0" w:line="240" w:lineRule="auto"/>
      </w:pPr>
      <w:r>
        <w:separator/>
      </w:r>
    </w:p>
  </w:footnote>
  <w:footnote w:type="continuationSeparator" w:id="1">
    <w:p w:rsidR="00D117D8" w:rsidRDefault="00D117D8" w:rsidP="00A12D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C8" w:rsidRPr="00A12DC8" w:rsidRDefault="00A12DC8">
    <w:pPr>
      <w:pStyle w:val="Header"/>
      <w:rPr>
        <w:rFonts w:ascii="Times New Roman" w:hAnsi="Times New Roman" w:cs="Times New Roman"/>
        <w:sz w:val="24"/>
        <w:szCs w:val="24"/>
      </w:rPr>
    </w:pPr>
    <w:r w:rsidRPr="00A12DC8">
      <w:rPr>
        <w:rFonts w:ascii="Times New Roman" w:hAnsi="Times New Roman" w:cs="Times New Roman"/>
        <w:sz w:val="24"/>
        <w:szCs w:val="24"/>
      </w:rPr>
      <w:t>UNIT 2 DISCUSSION QUESTION 1</w:t>
    </w:r>
    <w:r w:rsidRPr="00A12DC8">
      <w:rPr>
        <w:rFonts w:ascii="Times New Roman" w:hAnsi="Times New Roman" w:cs="Times New Roman"/>
        <w:sz w:val="24"/>
        <w:szCs w:val="24"/>
      </w:rPr>
      <w:tab/>
    </w:r>
    <w:r w:rsidRPr="00A12DC8">
      <w:rPr>
        <w:rFonts w:ascii="Times New Roman" w:hAnsi="Times New Roman" w:cs="Times New Roman"/>
        <w:sz w:val="24"/>
        <w:szCs w:val="24"/>
      </w:rPr>
      <w:tab/>
    </w:r>
    <w:r w:rsidR="00F9227D" w:rsidRPr="00A12DC8">
      <w:rPr>
        <w:rFonts w:ascii="Times New Roman" w:hAnsi="Times New Roman" w:cs="Times New Roman"/>
        <w:sz w:val="24"/>
        <w:szCs w:val="24"/>
      </w:rPr>
      <w:fldChar w:fldCharType="begin"/>
    </w:r>
    <w:r w:rsidRPr="00A12DC8">
      <w:rPr>
        <w:rFonts w:ascii="Times New Roman" w:hAnsi="Times New Roman" w:cs="Times New Roman"/>
        <w:sz w:val="24"/>
        <w:szCs w:val="24"/>
      </w:rPr>
      <w:instrText xml:space="preserve"> PAGE   \* MERGEFORMAT </w:instrText>
    </w:r>
    <w:r w:rsidR="00F9227D" w:rsidRPr="00A12DC8">
      <w:rPr>
        <w:rFonts w:ascii="Times New Roman" w:hAnsi="Times New Roman" w:cs="Times New Roman"/>
        <w:sz w:val="24"/>
        <w:szCs w:val="24"/>
      </w:rPr>
      <w:fldChar w:fldCharType="separate"/>
    </w:r>
    <w:r w:rsidR="00BC6B09">
      <w:rPr>
        <w:rFonts w:ascii="Times New Roman" w:hAnsi="Times New Roman" w:cs="Times New Roman"/>
        <w:noProof/>
        <w:sz w:val="24"/>
        <w:szCs w:val="24"/>
      </w:rPr>
      <w:t>3</w:t>
    </w:r>
    <w:r w:rsidR="00F9227D" w:rsidRPr="00A12DC8">
      <w:rPr>
        <w:rFonts w:ascii="Times New Roman" w:hAnsi="Times New Roman" w:cs="Times New Roman"/>
        <w:noProof/>
        <w:sz w:val="24"/>
        <w:szCs w:val="24"/>
      </w:rPr>
      <w:fldChar w:fldCharType="end"/>
    </w:r>
  </w:p>
  <w:p w:rsidR="00A12DC8" w:rsidRDefault="00A12D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C8" w:rsidRPr="00A12DC8" w:rsidRDefault="00A12DC8">
    <w:pPr>
      <w:pStyle w:val="Header"/>
      <w:rPr>
        <w:rFonts w:ascii="Times New Roman" w:hAnsi="Times New Roman" w:cs="Times New Roman"/>
        <w:sz w:val="24"/>
        <w:szCs w:val="24"/>
      </w:rPr>
    </w:pPr>
    <w:r w:rsidRPr="00A12DC8">
      <w:rPr>
        <w:rFonts w:ascii="Times New Roman" w:hAnsi="Times New Roman" w:cs="Times New Roman"/>
        <w:sz w:val="24"/>
        <w:szCs w:val="24"/>
      </w:rPr>
      <w:t>Running head: UNIT 2 DISCUSSION QUESTION 1</w:t>
    </w:r>
    <w:r>
      <w:rPr>
        <w:rFonts w:ascii="Times New Roman" w:hAnsi="Times New Roman" w:cs="Times New Roman"/>
        <w:sz w:val="24"/>
        <w:szCs w:val="24"/>
      </w:rPr>
      <w:tab/>
    </w:r>
    <w:r w:rsidR="00F9227D" w:rsidRPr="00A12DC8">
      <w:rPr>
        <w:rFonts w:ascii="Times New Roman" w:hAnsi="Times New Roman" w:cs="Times New Roman"/>
        <w:sz w:val="24"/>
        <w:szCs w:val="24"/>
      </w:rPr>
      <w:fldChar w:fldCharType="begin"/>
    </w:r>
    <w:r w:rsidRPr="00A12DC8">
      <w:rPr>
        <w:rFonts w:ascii="Times New Roman" w:hAnsi="Times New Roman" w:cs="Times New Roman"/>
        <w:sz w:val="24"/>
        <w:szCs w:val="24"/>
      </w:rPr>
      <w:instrText xml:space="preserve"> PAGE   \* MERGEFORMAT </w:instrText>
    </w:r>
    <w:r w:rsidR="00F9227D" w:rsidRPr="00A12DC8">
      <w:rPr>
        <w:rFonts w:ascii="Times New Roman" w:hAnsi="Times New Roman" w:cs="Times New Roman"/>
        <w:sz w:val="24"/>
        <w:szCs w:val="24"/>
      </w:rPr>
      <w:fldChar w:fldCharType="separate"/>
    </w:r>
    <w:r w:rsidR="00421D52">
      <w:rPr>
        <w:rFonts w:ascii="Times New Roman" w:hAnsi="Times New Roman" w:cs="Times New Roman"/>
        <w:noProof/>
        <w:sz w:val="24"/>
        <w:szCs w:val="24"/>
      </w:rPr>
      <w:t>1</w:t>
    </w:r>
    <w:r w:rsidR="00F9227D" w:rsidRPr="00A12DC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069F"/>
    <w:rsid w:val="001B3012"/>
    <w:rsid w:val="002E6107"/>
    <w:rsid w:val="00421D52"/>
    <w:rsid w:val="00431516"/>
    <w:rsid w:val="004B7DC5"/>
    <w:rsid w:val="006A64B1"/>
    <w:rsid w:val="00883190"/>
    <w:rsid w:val="00A0069F"/>
    <w:rsid w:val="00A12DC8"/>
    <w:rsid w:val="00B428C9"/>
    <w:rsid w:val="00BC6B09"/>
    <w:rsid w:val="00BD04A6"/>
    <w:rsid w:val="00D117D8"/>
    <w:rsid w:val="00D2415C"/>
    <w:rsid w:val="00F922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2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83190"/>
  </w:style>
  <w:style w:type="paragraph" w:styleId="Header">
    <w:name w:val="header"/>
    <w:basedOn w:val="Normal"/>
    <w:link w:val="HeaderChar"/>
    <w:uiPriority w:val="99"/>
    <w:unhideWhenUsed/>
    <w:rsid w:val="00A12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DC8"/>
  </w:style>
  <w:style w:type="paragraph" w:styleId="Footer">
    <w:name w:val="footer"/>
    <w:basedOn w:val="Normal"/>
    <w:link w:val="FooterChar"/>
    <w:uiPriority w:val="99"/>
    <w:unhideWhenUsed/>
    <w:rsid w:val="00A12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DC8"/>
  </w:style>
</w:styles>
</file>

<file path=word/webSettings.xml><?xml version="1.0" encoding="utf-8"?>
<w:webSettings xmlns:r="http://schemas.openxmlformats.org/officeDocument/2006/relationships" xmlns:w="http://schemas.openxmlformats.org/wordprocessingml/2006/main">
  <w:divs>
    <w:div w:id="697269927">
      <w:bodyDiv w:val="1"/>
      <w:marLeft w:val="0"/>
      <w:marRight w:val="0"/>
      <w:marTop w:val="0"/>
      <w:marBottom w:val="0"/>
      <w:divBdr>
        <w:top w:val="none" w:sz="0" w:space="0" w:color="auto"/>
        <w:left w:val="none" w:sz="0" w:space="0" w:color="auto"/>
        <w:bottom w:val="none" w:sz="0" w:space="0" w:color="auto"/>
        <w:right w:val="none" w:sz="0" w:space="0" w:color="auto"/>
      </w:divBdr>
      <w:divsChild>
        <w:div w:id="1776051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2020-03-16T12:22:00Z</dcterms:created>
  <dcterms:modified xsi:type="dcterms:W3CDTF">2020-03-16T12:22:00Z</dcterms:modified>
</cp:coreProperties>
</file>